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66DE6" w:rsidRPr="00653CB0" w:rsidRDefault="00866DE6" w:rsidP="00866DE6">
      <w:pPr>
        <w:spacing w:line="480" w:lineRule="auto"/>
        <w:jc w:val="center"/>
        <w:rPr>
          <w:rFonts w:ascii="Times New Roman" w:hAnsi="Times New Roman" w:cs="Times New Roman"/>
          <w:sz w:val="24"/>
          <w:szCs w:val="24"/>
        </w:rPr>
      </w:pPr>
      <w:bookmarkStart w:id="0" w:name="_GoBack"/>
      <w:bookmarkEnd w:id="0"/>
    </w:p>
    <w:p w:rsidR="00866DE6" w:rsidRDefault="00866DE6" w:rsidP="00866DE6">
      <w:pPr>
        <w:spacing w:line="480" w:lineRule="auto"/>
        <w:jc w:val="center"/>
        <w:rPr>
          <w:rFonts w:ascii="Times New Roman" w:hAnsi="Times New Roman" w:cs="Times New Roman"/>
          <w:b/>
          <w:sz w:val="24"/>
          <w:szCs w:val="24"/>
        </w:rPr>
      </w:pPr>
    </w:p>
    <w:p w:rsidR="00866DE6" w:rsidRDefault="00866DE6" w:rsidP="00866DE6">
      <w:pPr>
        <w:spacing w:line="480" w:lineRule="auto"/>
        <w:jc w:val="center"/>
        <w:rPr>
          <w:rFonts w:ascii="Times New Roman" w:hAnsi="Times New Roman" w:cs="Times New Roman"/>
          <w:b/>
          <w:sz w:val="24"/>
          <w:szCs w:val="24"/>
        </w:rPr>
      </w:pPr>
    </w:p>
    <w:p w:rsidR="00866DE6" w:rsidRDefault="00866DE6" w:rsidP="00866DE6">
      <w:pPr>
        <w:spacing w:line="480" w:lineRule="auto"/>
        <w:jc w:val="center"/>
        <w:rPr>
          <w:rFonts w:ascii="Times New Roman" w:hAnsi="Times New Roman" w:cs="Times New Roman"/>
          <w:b/>
          <w:sz w:val="24"/>
          <w:szCs w:val="24"/>
        </w:rPr>
      </w:pPr>
    </w:p>
    <w:p w:rsidR="00866DE6" w:rsidRDefault="00866DE6" w:rsidP="00866DE6">
      <w:pPr>
        <w:spacing w:line="480" w:lineRule="auto"/>
        <w:jc w:val="center"/>
        <w:rPr>
          <w:rFonts w:ascii="Times New Roman" w:hAnsi="Times New Roman" w:cs="Times New Roman"/>
          <w:b/>
          <w:sz w:val="24"/>
          <w:szCs w:val="24"/>
        </w:rPr>
      </w:pPr>
    </w:p>
    <w:p w:rsidR="00866DE6" w:rsidRDefault="00866DE6" w:rsidP="00866DE6">
      <w:pPr>
        <w:spacing w:line="480" w:lineRule="auto"/>
        <w:jc w:val="center"/>
        <w:rPr>
          <w:rFonts w:ascii="Times New Roman" w:hAnsi="Times New Roman" w:cs="Times New Roman"/>
          <w:b/>
          <w:sz w:val="24"/>
          <w:szCs w:val="24"/>
        </w:rPr>
      </w:pPr>
    </w:p>
    <w:p w:rsidR="005F7D93" w:rsidRDefault="005F7D93" w:rsidP="005F7D93">
      <w:pPr>
        <w:spacing w:line="480" w:lineRule="auto"/>
        <w:rPr>
          <w:rFonts w:ascii="Times New Roman" w:hAnsi="Times New Roman" w:cs="Times New Roman"/>
          <w:sz w:val="24"/>
          <w:szCs w:val="24"/>
        </w:rPr>
      </w:pPr>
    </w:p>
    <w:p w:rsidR="005F7D93" w:rsidRDefault="005F7D93" w:rsidP="005F7D93">
      <w:pPr>
        <w:spacing w:line="480" w:lineRule="auto"/>
        <w:rPr>
          <w:rFonts w:ascii="Times New Roman" w:hAnsi="Times New Roman" w:cs="Times New Roman"/>
          <w:sz w:val="24"/>
          <w:szCs w:val="24"/>
        </w:rPr>
      </w:pPr>
    </w:p>
    <w:p w:rsidR="00866DE6" w:rsidRDefault="001B2ACB" w:rsidP="00866DE6">
      <w:pPr>
        <w:spacing w:line="480" w:lineRule="auto"/>
        <w:jc w:val="center"/>
        <w:rPr>
          <w:rFonts w:ascii="Times New Roman" w:hAnsi="Times New Roman" w:cs="Times New Roman"/>
          <w:sz w:val="24"/>
          <w:szCs w:val="24"/>
        </w:rPr>
      </w:pPr>
      <w:r>
        <w:rPr>
          <w:rFonts w:ascii="Times New Roman" w:hAnsi="Times New Roman" w:cs="Times New Roman"/>
          <w:sz w:val="24"/>
          <w:szCs w:val="24"/>
        </w:rPr>
        <w:t>H</w:t>
      </w:r>
      <w:r w:rsidRPr="00866DE6">
        <w:rPr>
          <w:rFonts w:ascii="Times New Roman" w:hAnsi="Times New Roman" w:cs="Times New Roman"/>
          <w:sz w:val="24"/>
          <w:szCs w:val="24"/>
        </w:rPr>
        <w:t>ea</w:t>
      </w:r>
      <w:r>
        <w:rPr>
          <w:rFonts w:ascii="Times New Roman" w:hAnsi="Times New Roman" w:cs="Times New Roman"/>
          <w:sz w:val="24"/>
          <w:szCs w:val="24"/>
        </w:rPr>
        <w:t>lthcare as Basic Human Rights</w:t>
      </w:r>
    </w:p>
    <w:p w:rsidR="00866DE6" w:rsidRDefault="001B2ACB" w:rsidP="00866DE6">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5F7D93" w:rsidRDefault="001B2ACB" w:rsidP="00866DE6">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866DE6" w:rsidRPr="00866DE6" w:rsidRDefault="00866DE6" w:rsidP="00866DE6">
      <w:pPr>
        <w:spacing w:line="480" w:lineRule="auto"/>
        <w:jc w:val="center"/>
        <w:rPr>
          <w:rFonts w:ascii="Times New Roman" w:hAnsi="Times New Roman" w:cs="Times New Roman"/>
          <w:sz w:val="24"/>
          <w:szCs w:val="24"/>
        </w:rPr>
      </w:pPr>
    </w:p>
    <w:p w:rsidR="00866DE6" w:rsidRDefault="00866DE6" w:rsidP="00866DE6">
      <w:pPr>
        <w:spacing w:line="480" w:lineRule="auto"/>
        <w:jc w:val="center"/>
        <w:rPr>
          <w:rFonts w:ascii="Times New Roman" w:hAnsi="Times New Roman" w:cs="Times New Roman"/>
          <w:b/>
          <w:sz w:val="24"/>
          <w:szCs w:val="24"/>
        </w:rPr>
      </w:pPr>
    </w:p>
    <w:p w:rsidR="00866DE6" w:rsidRDefault="00866DE6" w:rsidP="00866DE6">
      <w:pPr>
        <w:spacing w:line="480" w:lineRule="auto"/>
        <w:jc w:val="center"/>
        <w:rPr>
          <w:rFonts w:ascii="Times New Roman" w:hAnsi="Times New Roman" w:cs="Times New Roman"/>
          <w:b/>
          <w:sz w:val="24"/>
          <w:szCs w:val="24"/>
        </w:rPr>
      </w:pPr>
    </w:p>
    <w:p w:rsidR="00866DE6" w:rsidRDefault="00866DE6" w:rsidP="00866DE6">
      <w:pPr>
        <w:spacing w:line="480" w:lineRule="auto"/>
        <w:jc w:val="center"/>
        <w:rPr>
          <w:rFonts w:ascii="Times New Roman" w:hAnsi="Times New Roman" w:cs="Times New Roman"/>
          <w:b/>
          <w:sz w:val="24"/>
          <w:szCs w:val="24"/>
        </w:rPr>
      </w:pPr>
    </w:p>
    <w:p w:rsidR="00866DE6" w:rsidRDefault="00866DE6" w:rsidP="00866DE6">
      <w:pPr>
        <w:spacing w:line="480" w:lineRule="auto"/>
        <w:jc w:val="center"/>
        <w:rPr>
          <w:rFonts w:ascii="Times New Roman" w:hAnsi="Times New Roman" w:cs="Times New Roman"/>
          <w:b/>
          <w:sz w:val="24"/>
          <w:szCs w:val="24"/>
        </w:rPr>
      </w:pPr>
    </w:p>
    <w:p w:rsidR="00866DE6" w:rsidRDefault="00866DE6" w:rsidP="005F7D93">
      <w:pPr>
        <w:spacing w:line="480" w:lineRule="auto"/>
        <w:rPr>
          <w:rFonts w:ascii="Times New Roman" w:hAnsi="Times New Roman" w:cs="Times New Roman"/>
          <w:b/>
          <w:sz w:val="24"/>
          <w:szCs w:val="24"/>
        </w:rPr>
      </w:pPr>
    </w:p>
    <w:p w:rsidR="005F7D93" w:rsidRPr="005F7D93" w:rsidRDefault="001B2ACB" w:rsidP="005F7D93">
      <w:pPr>
        <w:spacing w:line="480" w:lineRule="auto"/>
        <w:jc w:val="center"/>
        <w:rPr>
          <w:rFonts w:ascii="Times New Roman" w:hAnsi="Times New Roman" w:cs="Times New Roman"/>
          <w:sz w:val="24"/>
          <w:szCs w:val="24"/>
        </w:rPr>
      </w:pPr>
      <w:r w:rsidRPr="005F7D93">
        <w:rPr>
          <w:rFonts w:ascii="Times New Roman" w:hAnsi="Times New Roman" w:cs="Times New Roman"/>
          <w:sz w:val="24"/>
          <w:szCs w:val="24"/>
        </w:rPr>
        <w:lastRenderedPageBreak/>
        <w:t>Healthcare as Basic Human Rights</w:t>
      </w:r>
    </w:p>
    <w:p w:rsidR="00E5139E" w:rsidRDefault="001B2ACB" w:rsidP="00866DE6">
      <w:pPr>
        <w:spacing w:line="480" w:lineRule="auto"/>
        <w:jc w:val="center"/>
        <w:rPr>
          <w:rFonts w:ascii="Times New Roman" w:hAnsi="Times New Roman" w:cs="Times New Roman"/>
          <w:b/>
          <w:sz w:val="24"/>
          <w:szCs w:val="24"/>
        </w:rPr>
      </w:pPr>
      <w:r w:rsidRPr="0001343A">
        <w:rPr>
          <w:rFonts w:ascii="Times New Roman" w:hAnsi="Times New Roman" w:cs="Times New Roman"/>
          <w:b/>
          <w:sz w:val="24"/>
          <w:szCs w:val="24"/>
        </w:rPr>
        <w:t>Introduction</w:t>
      </w:r>
    </w:p>
    <w:p w:rsidR="00E5389C" w:rsidRDefault="001B2ACB" w:rsidP="00866DE6">
      <w:pPr>
        <w:spacing w:line="480" w:lineRule="auto"/>
        <w:ind w:firstLine="720"/>
        <w:rPr>
          <w:rFonts w:ascii="Times New Roman" w:hAnsi="Times New Roman" w:cs="Times New Roman"/>
          <w:sz w:val="24"/>
          <w:szCs w:val="24"/>
        </w:rPr>
      </w:pPr>
      <w:r>
        <w:rPr>
          <w:rFonts w:ascii="Times New Roman" w:hAnsi="Times New Roman" w:cs="Times New Roman"/>
          <w:sz w:val="24"/>
          <w:szCs w:val="24"/>
        </w:rPr>
        <w:t>To begin with, t</w:t>
      </w:r>
      <w:r w:rsidRPr="0001343A">
        <w:rPr>
          <w:rFonts w:ascii="Times New Roman" w:hAnsi="Times New Roman" w:cs="Times New Roman"/>
          <w:sz w:val="24"/>
          <w:szCs w:val="24"/>
        </w:rPr>
        <w:t xml:space="preserve">he </w:t>
      </w:r>
      <w:r>
        <w:rPr>
          <w:rFonts w:ascii="Times New Roman" w:hAnsi="Times New Roman" w:cs="Times New Roman"/>
          <w:sz w:val="24"/>
          <w:szCs w:val="24"/>
        </w:rPr>
        <w:t xml:space="preserve">basic </w:t>
      </w:r>
      <w:r w:rsidRPr="0001343A">
        <w:rPr>
          <w:rFonts w:ascii="Times New Roman" w:hAnsi="Times New Roman" w:cs="Times New Roman"/>
          <w:sz w:val="24"/>
          <w:szCs w:val="24"/>
        </w:rPr>
        <w:t>right to health</w:t>
      </w:r>
      <w:r>
        <w:rPr>
          <w:rFonts w:ascii="Times New Roman" w:hAnsi="Times New Roman" w:cs="Times New Roman"/>
          <w:sz w:val="24"/>
          <w:szCs w:val="24"/>
        </w:rPr>
        <w:t>care</w:t>
      </w:r>
      <w:r w:rsidRPr="0001343A">
        <w:rPr>
          <w:rFonts w:ascii="Times New Roman" w:hAnsi="Times New Roman" w:cs="Times New Roman"/>
          <w:sz w:val="24"/>
          <w:szCs w:val="24"/>
        </w:rPr>
        <w:t xml:space="preserve"> for all people </w:t>
      </w:r>
      <w:r>
        <w:rPr>
          <w:rFonts w:ascii="Times New Roman" w:hAnsi="Times New Roman" w:cs="Times New Roman"/>
          <w:sz w:val="24"/>
          <w:szCs w:val="24"/>
        </w:rPr>
        <w:t>can have a clear meaning that each individual</w:t>
      </w:r>
      <w:r w:rsidRPr="0001343A">
        <w:rPr>
          <w:rFonts w:ascii="Times New Roman" w:hAnsi="Times New Roman" w:cs="Times New Roman"/>
          <w:sz w:val="24"/>
          <w:szCs w:val="24"/>
        </w:rPr>
        <w:t xml:space="preserve"> has </w:t>
      </w:r>
      <w:r>
        <w:rPr>
          <w:rFonts w:ascii="Times New Roman" w:hAnsi="Times New Roman" w:cs="Times New Roman"/>
          <w:sz w:val="24"/>
          <w:szCs w:val="24"/>
        </w:rPr>
        <w:t xml:space="preserve">an opportunity to </w:t>
      </w:r>
      <w:r w:rsidRPr="0001343A">
        <w:rPr>
          <w:rFonts w:ascii="Times New Roman" w:hAnsi="Times New Roman" w:cs="Times New Roman"/>
          <w:sz w:val="24"/>
          <w:szCs w:val="24"/>
        </w:rPr>
        <w:t xml:space="preserve">access to the health services </w:t>
      </w:r>
      <w:r>
        <w:rPr>
          <w:rFonts w:ascii="Times New Roman" w:hAnsi="Times New Roman" w:cs="Times New Roman"/>
          <w:sz w:val="24"/>
          <w:szCs w:val="24"/>
        </w:rPr>
        <w:t xml:space="preserve">which </w:t>
      </w:r>
      <w:r w:rsidRPr="0001343A">
        <w:rPr>
          <w:rFonts w:ascii="Times New Roman" w:hAnsi="Times New Roman" w:cs="Times New Roman"/>
          <w:sz w:val="24"/>
          <w:szCs w:val="24"/>
        </w:rPr>
        <w:t>they need</w:t>
      </w:r>
      <w:r>
        <w:rPr>
          <w:rFonts w:ascii="Times New Roman" w:hAnsi="Times New Roman" w:cs="Times New Roman"/>
          <w:sz w:val="24"/>
          <w:szCs w:val="24"/>
        </w:rPr>
        <w:t xml:space="preserve"> in their place of comfort regardless of the religion, race,</w:t>
      </w:r>
      <w:r w:rsidR="00CD7BE2">
        <w:rPr>
          <w:rFonts w:ascii="Times New Roman" w:hAnsi="Times New Roman" w:cs="Times New Roman"/>
          <w:sz w:val="24"/>
          <w:szCs w:val="24"/>
        </w:rPr>
        <w:t xml:space="preserve"> political sphere</w:t>
      </w:r>
      <w:r>
        <w:rPr>
          <w:rFonts w:ascii="Times New Roman" w:hAnsi="Times New Roman" w:cs="Times New Roman"/>
          <w:sz w:val="24"/>
          <w:szCs w:val="24"/>
        </w:rPr>
        <w:t xml:space="preserve"> or even education</w:t>
      </w:r>
      <w:r w:rsidRPr="0001343A">
        <w:rPr>
          <w:rFonts w:ascii="Times New Roman" w:hAnsi="Times New Roman" w:cs="Times New Roman"/>
          <w:sz w:val="24"/>
          <w:szCs w:val="24"/>
        </w:rPr>
        <w:t xml:space="preserve"> without</w:t>
      </w:r>
      <w:r>
        <w:rPr>
          <w:rFonts w:ascii="Times New Roman" w:hAnsi="Times New Roman" w:cs="Times New Roman"/>
          <w:sz w:val="24"/>
          <w:szCs w:val="24"/>
        </w:rPr>
        <w:t xml:space="preserve"> undergoing or</w:t>
      </w:r>
      <w:r w:rsidRPr="0001343A">
        <w:rPr>
          <w:rFonts w:ascii="Times New Roman" w:hAnsi="Times New Roman" w:cs="Times New Roman"/>
          <w:sz w:val="24"/>
          <w:szCs w:val="24"/>
        </w:rPr>
        <w:t xml:space="preserve"> suffering</w:t>
      </w:r>
      <w:r>
        <w:rPr>
          <w:rFonts w:ascii="Times New Roman" w:hAnsi="Times New Roman" w:cs="Times New Roman"/>
          <w:sz w:val="24"/>
          <w:szCs w:val="24"/>
        </w:rPr>
        <w:t xml:space="preserve"> from financial constraints</w:t>
      </w:r>
      <w:r w:rsidRPr="0001343A">
        <w:rPr>
          <w:rFonts w:ascii="Times New Roman" w:hAnsi="Times New Roman" w:cs="Times New Roman"/>
          <w:sz w:val="24"/>
          <w:szCs w:val="24"/>
        </w:rPr>
        <w:t>.</w:t>
      </w:r>
      <w:r>
        <w:rPr>
          <w:rFonts w:ascii="Times New Roman" w:hAnsi="Times New Roman" w:cs="Times New Roman"/>
          <w:sz w:val="24"/>
          <w:szCs w:val="24"/>
        </w:rPr>
        <w:t xml:space="preserve"> Therefore, this has a clear indicatio</w:t>
      </w:r>
      <w:r>
        <w:rPr>
          <w:rFonts w:ascii="Times New Roman" w:hAnsi="Times New Roman" w:cs="Times New Roman"/>
          <w:sz w:val="24"/>
          <w:szCs w:val="24"/>
        </w:rPr>
        <w:t xml:space="preserve">n that is not mandatory to anyone </w:t>
      </w:r>
      <w:r w:rsidR="00CD7BE2">
        <w:rPr>
          <w:rFonts w:ascii="Times New Roman" w:hAnsi="Times New Roman" w:cs="Times New Roman"/>
          <w:sz w:val="24"/>
          <w:szCs w:val="24"/>
        </w:rPr>
        <w:t>to undergo</w:t>
      </w:r>
      <w:r>
        <w:rPr>
          <w:rFonts w:ascii="Times New Roman" w:hAnsi="Times New Roman" w:cs="Times New Roman"/>
          <w:sz w:val="24"/>
          <w:szCs w:val="24"/>
        </w:rPr>
        <w:t xml:space="preserve"> sickness which can even lead to his or her death just because they are poor or </w:t>
      </w:r>
      <w:r w:rsidRPr="00E5389C">
        <w:rPr>
          <w:rFonts w:ascii="Times New Roman" w:hAnsi="Times New Roman" w:cs="Times New Roman"/>
          <w:sz w:val="24"/>
          <w:szCs w:val="24"/>
        </w:rPr>
        <w:t>they cannot access the health services they need</w:t>
      </w:r>
      <w:r w:rsidRPr="00E5389C">
        <w:t>.</w:t>
      </w:r>
      <w:r w:rsidR="00CD7BE2">
        <w:t xml:space="preserve"> Therefore, </w:t>
      </w:r>
      <w:r w:rsidR="00CD7BE2" w:rsidRPr="00CD7BE2">
        <w:rPr>
          <w:rFonts w:ascii="Times New Roman" w:hAnsi="Times New Roman" w:cs="Times New Roman"/>
          <w:sz w:val="24"/>
          <w:szCs w:val="24"/>
        </w:rPr>
        <w:t xml:space="preserve">healthcare </w:t>
      </w:r>
      <w:r w:rsidR="00CD7BE2">
        <w:rPr>
          <w:rFonts w:ascii="Times New Roman" w:hAnsi="Times New Roman" w:cs="Times New Roman"/>
          <w:sz w:val="24"/>
          <w:szCs w:val="24"/>
        </w:rPr>
        <w:t>is basic human rights which should be attained by everyone without any restrictions</w:t>
      </w:r>
      <w:r w:rsidR="00653CB0" w:rsidRPr="00653CB0">
        <w:rPr>
          <w:rFonts w:ascii="Times New Roman" w:hAnsi="Times New Roman" w:cs="Times New Roman"/>
          <w:sz w:val="24"/>
          <w:szCs w:val="24"/>
        </w:rPr>
        <w:t xml:space="preserve"> </w:t>
      </w:r>
      <w:r w:rsidR="00653CB0">
        <w:rPr>
          <w:rFonts w:ascii="Times New Roman" w:hAnsi="Times New Roman" w:cs="Times New Roman"/>
          <w:sz w:val="24"/>
          <w:szCs w:val="24"/>
        </w:rPr>
        <w:t xml:space="preserve">(Jones and </w:t>
      </w:r>
      <w:proofErr w:type="spellStart"/>
      <w:r w:rsidR="00653CB0">
        <w:rPr>
          <w:rFonts w:ascii="Times New Roman" w:hAnsi="Times New Roman" w:cs="Times New Roman"/>
          <w:sz w:val="24"/>
          <w:szCs w:val="24"/>
        </w:rPr>
        <w:t>Kantarjian</w:t>
      </w:r>
      <w:proofErr w:type="spellEnd"/>
      <w:r w:rsidR="00653CB0">
        <w:rPr>
          <w:rFonts w:ascii="Times New Roman" w:hAnsi="Times New Roman" w:cs="Times New Roman"/>
          <w:sz w:val="24"/>
          <w:szCs w:val="24"/>
        </w:rPr>
        <w:t>, 2015)</w:t>
      </w:r>
      <w:r w:rsidR="00CD7BE2">
        <w:rPr>
          <w:rFonts w:ascii="Times New Roman" w:hAnsi="Times New Roman" w:cs="Times New Roman"/>
          <w:sz w:val="24"/>
          <w:szCs w:val="24"/>
        </w:rPr>
        <w:t>.</w:t>
      </w:r>
    </w:p>
    <w:p w:rsidR="00CD7BE2" w:rsidRDefault="001B2ACB" w:rsidP="00866DE6">
      <w:pPr>
        <w:spacing w:line="480" w:lineRule="auto"/>
        <w:ind w:firstLine="720"/>
        <w:rPr>
          <w:rFonts w:ascii="Times New Roman" w:hAnsi="Times New Roman" w:cs="Times New Roman"/>
          <w:sz w:val="24"/>
          <w:szCs w:val="24"/>
        </w:rPr>
      </w:pPr>
      <w:r>
        <w:rPr>
          <w:rFonts w:ascii="Times New Roman" w:hAnsi="Times New Roman" w:cs="Times New Roman"/>
          <w:sz w:val="24"/>
          <w:szCs w:val="24"/>
        </w:rPr>
        <w:t>However, having t</w:t>
      </w:r>
      <w:r w:rsidRPr="00CD7BE2">
        <w:rPr>
          <w:rFonts w:ascii="Times New Roman" w:hAnsi="Times New Roman" w:cs="Times New Roman"/>
          <w:sz w:val="24"/>
          <w:szCs w:val="24"/>
        </w:rPr>
        <w:t>he </w:t>
      </w:r>
      <w:r w:rsidRPr="00CD7BE2">
        <w:rPr>
          <w:rFonts w:ascii="Times New Roman" w:hAnsi="Times New Roman" w:cs="Times New Roman"/>
          <w:bCs/>
          <w:sz w:val="24"/>
          <w:szCs w:val="24"/>
        </w:rPr>
        <w:t>right</w:t>
      </w:r>
      <w:r w:rsidRPr="00CD7BE2">
        <w:rPr>
          <w:rFonts w:ascii="Times New Roman" w:hAnsi="Times New Roman" w:cs="Times New Roman"/>
          <w:sz w:val="24"/>
          <w:szCs w:val="24"/>
        </w:rPr>
        <w:t> to </w:t>
      </w:r>
      <w:r w:rsidRPr="00CD7BE2">
        <w:rPr>
          <w:rFonts w:ascii="Times New Roman" w:hAnsi="Times New Roman" w:cs="Times New Roman"/>
          <w:bCs/>
          <w:sz w:val="24"/>
          <w:szCs w:val="24"/>
        </w:rPr>
        <w:t>health</w:t>
      </w:r>
      <w:r w:rsidR="00C36ADD">
        <w:rPr>
          <w:rFonts w:ascii="Times New Roman" w:hAnsi="Times New Roman" w:cs="Times New Roman"/>
          <w:bCs/>
          <w:sz w:val="24"/>
          <w:szCs w:val="24"/>
        </w:rPr>
        <w:t>care by each individual prompt to</w:t>
      </w:r>
      <w:r w:rsidR="00254EFC">
        <w:rPr>
          <w:rFonts w:ascii="Times New Roman" w:hAnsi="Times New Roman" w:cs="Times New Roman"/>
          <w:sz w:val="24"/>
          <w:szCs w:val="24"/>
        </w:rPr>
        <w:t xml:space="preserve"> a system of </w:t>
      </w:r>
      <w:r w:rsidR="00254EFC" w:rsidRPr="00CD7BE2">
        <w:rPr>
          <w:rFonts w:ascii="Times New Roman" w:hAnsi="Times New Roman" w:cs="Times New Roman"/>
          <w:sz w:val="24"/>
          <w:szCs w:val="24"/>
        </w:rPr>
        <w:t>healthcare</w:t>
      </w:r>
      <w:r w:rsidRPr="00CD7BE2">
        <w:rPr>
          <w:rFonts w:ascii="Times New Roman" w:hAnsi="Times New Roman" w:cs="Times New Roman"/>
          <w:sz w:val="24"/>
          <w:szCs w:val="24"/>
        </w:rPr>
        <w:t xml:space="preserve"> protection </w:t>
      </w:r>
      <w:r w:rsidR="00C36ADD">
        <w:rPr>
          <w:rFonts w:ascii="Times New Roman" w:hAnsi="Times New Roman" w:cs="Times New Roman"/>
          <w:sz w:val="24"/>
          <w:szCs w:val="24"/>
        </w:rPr>
        <w:t>where e</w:t>
      </w:r>
      <w:r w:rsidRPr="00CD7BE2">
        <w:rPr>
          <w:rFonts w:ascii="Times New Roman" w:hAnsi="Times New Roman" w:cs="Times New Roman"/>
          <w:sz w:val="24"/>
          <w:szCs w:val="24"/>
        </w:rPr>
        <w:t>veryone has</w:t>
      </w:r>
      <w:r w:rsidR="00C36ADD">
        <w:rPr>
          <w:rFonts w:ascii="Times New Roman" w:hAnsi="Times New Roman" w:cs="Times New Roman"/>
          <w:sz w:val="24"/>
          <w:szCs w:val="24"/>
        </w:rPr>
        <w:t xml:space="preserve"> the opportunity to receive </w:t>
      </w:r>
      <w:r w:rsidR="00C36ADD">
        <w:rPr>
          <w:rFonts w:ascii="Times New Roman" w:hAnsi="Times New Roman" w:cs="Times New Roman"/>
          <w:bCs/>
          <w:sz w:val="24"/>
          <w:szCs w:val="24"/>
        </w:rPr>
        <w:t>health</w:t>
      </w:r>
      <w:r w:rsidRPr="00CD7BE2">
        <w:rPr>
          <w:rFonts w:ascii="Times New Roman" w:hAnsi="Times New Roman" w:cs="Times New Roman"/>
          <w:bCs/>
          <w:sz w:val="24"/>
          <w:szCs w:val="24"/>
        </w:rPr>
        <w:t>care</w:t>
      </w:r>
      <w:r w:rsidRPr="00CD7BE2">
        <w:rPr>
          <w:rFonts w:ascii="Times New Roman" w:hAnsi="Times New Roman" w:cs="Times New Roman"/>
          <w:sz w:val="24"/>
          <w:szCs w:val="24"/>
        </w:rPr>
        <w:t> </w:t>
      </w:r>
      <w:r w:rsidR="00C36ADD">
        <w:rPr>
          <w:rFonts w:ascii="Times New Roman" w:hAnsi="Times New Roman" w:cs="Times New Roman"/>
          <w:sz w:val="24"/>
          <w:szCs w:val="24"/>
        </w:rPr>
        <w:t xml:space="preserve">services that they require. This can be acquired by allowing people to acquire some good privileges like access to food, housing, and the good environment as the basic needs that help them to live a healthy life. </w:t>
      </w:r>
      <w:r w:rsidR="00254EFC">
        <w:rPr>
          <w:rFonts w:ascii="Times New Roman" w:hAnsi="Times New Roman" w:cs="Times New Roman"/>
          <w:sz w:val="24"/>
          <w:szCs w:val="24"/>
        </w:rPr>
        <w:t>Through this everyone would be in a position of maintaining healthy conditions since the surrounding environment has motivating factors that influence healthcare.</w:t>
      </w:r>
    </w:p>
    <w:p w:rsidR="00BC2F02" w:rsidRDefault="001B2ACB" w:rsidP="00866DE6">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addition, t</w:t>
      </w:r>
      <w:r w:rsidRPr="00BC2F02">
        <w:rPr>
          <w:rFonts w:ascii="Times New Roman" w:hAnsi="Times New Roman" w:cs="Times New Roman"/>
          <w:sz w:val="24"/>
          <w:szCs w:val="24"/>
        </w:rPr>
        <w:t>he right to health</w:t>
      </w:r>
      <w:r>
        <w:rPr>
          <w:rFonts w:ascii="Times New Roman" w:hAnsi="Times New Roman" w:cs="Times New Roman"/>
          <w:sz w:val="24"/>
          <w:szCs w:val="24"/>
        </w:rPr>
        <w:t xml:space="preserve"> care</w:t>
      </w:r>
      <w:r w:rsidR="00664A31">
        <w:rPr>
          <w:rFonts w:ascii="Times New Roman" w:hAnsi="Times New Roman" w:cs="Times New Roman"/>
          <w:sz w:val="24"/>
          <w:szCs w:val="24"/>
        </w:rPr>
        <w:t xml:space="preserve"> ensures that everyone has an obligation of</w:t>
      </w:r>
      <w:r w:rsidRPr="00BC2F02">
        <w:rPr>
          <w:rFonts w:ascii="Times New Roman" w:hAnsi="Times New Roman" w:cs="Times New Roman"/>
          <w:sz w:val="24"/>
          <w:szCs w:val="24"/>
        </w:rPr>
        <w:t xml:space="preserve"> </w:t>
      </w:r>
      <w:r w:rsidR="00664A31">
        <w:rPr>
          <w:rFonts w:ascii="Times New Roman" w:hAnsi="Times New Roman" w:cs="Times New Roman"/>
          <w:sz w:val="24"/>
          <w:szCs w:val="24"/>
        </w:rPr>
        <w:t xml:space="preserve">controlling his or her </w:t>
      </w:r>
      <w:r w:rsidRPr="00BC2F02">
        <w:rPr>
          <w:rFonts w:ascii="Times New Roman" w:hAnsi="Times New Roman" w:cs="Times New Roman"/>
          <w:sz w:val="24"/>
          <w:szCs w:val="24"/>
        </w:rPr>
        <w:t xml:space="preserve">own health </w:t>
      </w:r>
      <w:r w:rsidR="00664A31">
        <w:rPr>
          <w:rFonts w:ascii="Times New Roman" w:hAnsi="Times New Roman" w:cs="Times New Roman"/>
          <w:sz w:val="24"/>
          <w:szCs w:val="24"/>
        </w:rPr>
        <w:t xml:space="preserve">conditions and body which might seem to be privacy such as </w:t>
      </w:r>
      <w:r w:rsidRPr="00BC2F02">
        <w:rPr>
          <w:rFonts w:ascii="Times New Roman" w:hAnsi="Times New Roman" w:cs="Times New Roman"/>
          <w:sz w:val="24"/>
          <w:szCs w:val="24"/>
        </w:rPr>
        <w:t>including having access to sexual and reproductive information</w:t>
      </w:r>
      <w:r w:rsidR="00664A31">
        <w:rPr>
          <w:rFonts w:ascii="Times New Roman" w:hAnsi="Times New Roman" w:cs="Times New Roman"/>
          <w:sz w:val="24"/>
          <w:szCs w:val="24"/>
        </w:rPr>
        <w:t>.</w:t>
      </w:r>
      <w:r w:rsidR="00664A31" w:rsidRPr="00664A31">
        <w:rPr>
          <w:rFonts w:ascii="Helvetica" w:hAnsi="Helvetica"/>
          <w:color w:val="333333"/>
          <w:sz w:val="20"/>
          <w:szCs w:val="20"/>
          <w:shd w:val="clear" w:color="auto" w:fill="FFFFFF"/>
        </w:rPr>
        <w:t xml:space="preserve"> </w:t>
      </w:r>
      <w:r w:rsidR="00664A31">
        <w:rPr>
          <w:rFonts w:ascii="Times New Roman" w:hAnsi="Times New Roman" w:cs="Times New Roman"/>
          <w:color w:val="333333"/>
          <w:sz w:val="24"/>
          <w:szCs w:val="24"/>
          <w:shd w:val="clear" w:color="auto" w:fill="FFFFFF"/>
        </w:rPr>
        <w:t xml:space="preserve">This maintains that there is no one to </w:t>
      </w:r>
      <w:r w:rsidR="00664A31" w:rsidRPr="00664A31">
        <w:rPr>
          <w:rFonts w:ascii="Times New Roman" w:hAnsi="Times New Roman" w:cs="Times New Roman"/>
          <w:sz w:val="24"/>
          <w:szCs w:val="24"/>
        </w:rPr>
        <w:t>be subjected to</w:t>
      </w:r>
      <w:r w:rsidR="00664A31">
        <w:rPr>
          <w:rFonts w:ascii="Times New Roman" w:hAnsi="Times New Roman" w:cs="Times New Roman"/>
          <w:sz w:val="24"/>
          <w:szCs w:val="24"/>
        </w:rPr>
        <w:t xml:space="preserve"> </w:t>
      </w:r>
      <w:r w:rsidR="00664A31" w:rsidRPr="00664A31">
        <w:rPr>
          <w:rFonts w:ascii="Times New Roman" w:hAnsi="Times New Roman" w:cs="Times New Roman"/>
          <w:sz w:val="24"/>
          <w:szCs w:val="24"/>
        </w:rPr>
        <w:t xml:space="preserve">medical </w:t>
      </w:r>
      <w:r w:rsidR="00664A31">
        <w:rPr>
          <w:rFonts w:ascii="Times New Roman" w:hAnsi="Times New Roman" w:cs="Times New Roman"/>
          <w:sz w:val="24"/>
          <w:szCs w:val="24"/>
        </w:rPr>
        <w:t>harassment or even forcing someone to do some</w:t>
      </w:r>
      <w:r w:rsidR="00664A31" w:rsidRPr="00664A31">
        <w:rPr>
          <w:rFonts w:ascii="Times New Roman" w:hAnsi="Times New Roman" w:cs="Times New Roman"/>
          <w:sz w:val="24"/>
          <w:szCs w:val="24"/>
        </w:rPr>
        <w:t xml:space="preserve"> medical examination</w:t>
      </w:r>
      <w:r w:rsidR="00664A31">
        <w:rPr>
          <w:rFonts w:ascii="Times New Roman" w:hAnsi="Times New Roman" w:cs="Times New Roman"/>
          <w:sz w:val="24"/>
          <w:szCs w:val="24"/>
        </w:rPr>
        <w:t xml:space="preserve"> without his or her</w:t>
      </w:r>
      <w:r w:rsidR="00664A31" w:rsidRPr="00664A31">
        <w:rPr>
          <w:rFonts w:ascii="Times New Roman" w:hAnsi="Times New Roman" w:cs="Times New Roman"/>
          <w:sz w:val="24"/>
          <w:szCs w:val="24"/>
        </w:rPr>
        <w:t xml:space="preserve"> consent</w:t>
      </w:r>
      <w:r w:rsidR="00653CB0" w:rsidRPr="00653CB0">
        <w:rPr>
          <w:rFonts w:ascii="Times New Roman" w:hAnsi="Times New Roman" w:cs="Times New Roman"/>
          <w:sz w:val="24"/>
          <w:szCs w:val="24"/>
        </w:rPr>
        <w:t xml:space="preserve"> </w:t>
      </w:r>
      <w:r w:rsidR="00653CB0">
        <w:rPr>
          <w:rFonts w:ascii="Times New Roman" w:hAnsi="Times New Roman" w:cs="Times New Roman"/>
          <w:sz w:val="24"/>
          <w:szCs w:val="24"/>
        </w:rPr>
        <w:t>(Ram-</w:t>
      </w:r>
      <w:proofErr w:type="spellStart"/>
      <w:r w:rsidR="00653CB0">
        <w:rPr>
          <w:rFonts w:ascii="Times New Roman" w:hAnsi="Times New Roman" w:cs="Times New Roman"/>
          <w:sz w:val="24"/>
          <w:szCs w:val="24"/>
        </w:rPr>
        <w:t>Tiktin</w:t>
      </w:r>
      <w:proofErr w:type="spellEnd"/>
      <w:r w:rsidR="00653CB0">
        <w:rPr>
          <w:rFonts w:ascii="Times New Roman" w:hAnsi="Times New Roman" w:cs="Times New Roman"/>
          <w:sz w:val="24"/>
          <w:szCs w:val="24"/>
        </w:rPr>
        <w:t>, 2012)</w:t>
      </w:r>
      <w:r w:rsidR="00664A31" w:rsidRPr="00664A31">
        <w:rPr>
          <w:rFonts w:ascii="Times New Roman" w:hAnsi="Times New Roman" w:cs="Times New Roman"/>
          <w:sz w:val="24"/>
          <w:szCs w:val="24"/>
        </w:rPr>
        <w:t>.</w:t>
      </w:r>
      <w:r w:rsidR="00664A31">
        <w:rPr>
          <w:rFonts w:ascii="Times New Roman" w:hAnsi="Times New Roman" w:cs="Times New Roman"/>
          <w:sz w:val="24"/>
          <w:szCs w:val="24"/>
        </w:rPr>
        <w:t xml:space="preserve"> As</w:t>
      </w:r>
      <w:r w:rsidR="00DD587C">
        <w:rPr>
          <w:rFonts w:ascii="Times New Roman" w:hAnsi="Times New Roman" w:cs="Times New Roman"/>
          <w:sz w:val="24"/>
          <w:szCs w:val="24"/>
        </w:rPr>
        <w:t xml:space="preserve"> </w:t>
      </w:r>
      <w:r w:rsidR="00664A31">
        <w:rPr>
          <w:rFonts w:ascii="Times New Roman" w:hAnsi="Times New Roman" w:cs="Times New Roman"/>
          <w:sz w:val="24"/>
          <w:szCs w:val="24"/>
        </w:rPr>
        <w:t xml:space="preserve">such </w:t>
      </w:r>
      <w:r w:rsidR="00DD587C">
        <w:rPr>
          <w:rFonts w:ascii="Times New Roman" w:hAnsi="Times New Roman" w:cs="Times New Roman"/>
          <w:sz w:val="24"/>
          <w:szCs w:val="24"/>
        </w:rPr>
        <w:t xml:space="preserve">people would be in a position to overcome some problems which might be caused by a health issue such as being </w:t>
      </w:r>
      <w:r w:rsidR="00DD587C" w:rsidRPr="00DD587C">
        <w:rPr>
          <w:rFonts w:ascii="Times New Roman" w:hAnsi="Times New Roman" w:cs="Times New Roman"/>
          <w:sz w:val="24"/>
          <w:szCs w:val="24"/>
        </w:rPr>
        <w:t>marginalized</w:t>
      </w:r>
      <w:r w:rsidR="00DD587C">
        <w:rPr>
          <w:rFonts w:ascii="Times New Roman" w:hAnsi="Times New Roman" w:cs="Times New Roman"/>
          <w:sz w:val="24"/>
          <w:szCs w:val="24"/>
        </w:rPr>
        <w:t xml:space="preserve">, </w:t>
      </w:r>
      <w:r w:rsidR="00DD587C">
        <w:rPr>
          <w:rFonts w:ascii="Times New Roman" w:hAnsi="Times New Roman" w:cs="Times New Roman"/>
          <w:sz w:val="24"/>
          <w:szCs w:val="24"/>
        </w:rPr>
        <w:lastRenderedPageBreak/>
        <w:t xml:space="preserve">stigmatization, </w:t>
      </w:r>
      <w:r w:rsidR="00DD587C" w:rsidRPr="00DD587C">
        <w:rPr>
          <w:rFonts w:ascii="Times New Roman" w:hAnsi="Times New Roman" w:cs="Times New Roman"/>
          <w:sz w:val="24"/>
          <w:szCs w:val="24"/>
        </w:rPr>
        <w:t>discr</w:t>
      </w:r>
      <w:r w:rsidR="00DD587C">
        <w:rPr>
          <w:rFonts w:ascii="Times New Roman" w:hAnsi="Times New Roman" w:cs="Times New Roman"/>
          <w:sz w:val="24"/>
          <w:szCs w:val="24"/>
        </w:rPr>
        <w:t xml:space="preserve">imination and suffer from </w:t>
      </w:r>
      <w:r w:rsidR="00DD587C" w:rsidRPr="00DD587C">
        <w:rPr>
          <w:rFonts w:ascii="Times New Roman" w:hAnsi="Times New Roman" w:cs="Times New Roman"/>
          <w:sz w:val="24"/>
          <w:szCs w:val="24"/>
        </w:rPr>
        <w:t>ph</w:t>
      </w:r>
      <w:r w:rsidR="00DD587C">
        <w:rPr>
          <w:rFonts w:ascii="Times New Roman" w:hAnsi="Times New Roman" w:cs="Times New Roman"/>
          <w:sz w:val="24"/>
          <w:szCs w:val="24"/>
        </w:rPr>
        <w:t xml:space="preserve">ysical and mental health-related problems since they were given an </w:t>
      </w:r>
      <w:r w:rsidR="00DD587C" w:rsidRPr="00DD587C">
        <w:rPr>
          <w:rFonts w:ascii="Times New Roman" w:hAnsi="Times New Roman" w:cs="Times New Roman"/>
          <w:sz w:val="24"/>
          <w:szCs w:val="24"/>
        </w:rPr>
        <w:t>opportunity to be active participants</w:t>
      </w:r>
      <w:r w:rsidR="00DD587C">
        <w:rPr>
          <w:rFonts w:ascii="Times New Roman" w:hAnsi="Times New Roman" w:cs="Times New Roman"/>
          <w:sz w:val="24"/>
          <w:szCs w:val="24"/>
        </w:rPr>
        <w:t xml:space="preserve"> and explore theme self</w:t>
      </w:r>
      <w:r w:rsidR="00DD587C" w:rsidRPr="00DD587C">
        <w:rPr>
          <w:rFonts w:ascii="Times New Roman" w:hAnsi="Times New Roman" w:cs="Times New Roman"/>
          <w:sz w:val="24"/>
          <w:szCs w:val="24"/>
        </w:rPr>
        <w:t xml:space="preserve"> in their own </w:t>
      </w:r>
      <w:r w:rsidR="00DD587C">
        <w:rPr>
          <w:rFonts w:ascii="Times New Roman" w:hAnsi="Times New Roman" w:cs="Times New Roman"/>
          <w:sz w:val="24"/>
          <w:szCs w:val="24"/>
        </w:rPr>
        <w:t>health</w:t>
      </w:r>
      <w:r w:rsidR="00DD587C" w:rsidRPr="00DD587C">
        <w:rPr>
          <w:rFonts w:ascii="Times New Roman" w:hAnsi="Times New Roman" w:cs="Times New Roman"/>
          <w:sz w:val="24"/>
          <w:szCs w:val="24"/>
        </w:rPr>
        <w:t>care</w:t>
      </w:r>
      <w:r w:rsidR="00DD587C">
        <w:rPr>
          <w:rFonts w:ascii="Times New Roman" w:hAnsi="Times New Roman" w:cs="Times New Roman"/>
          <w:sz w:val="24"/>
          <w:szCs w:val="24"/>
        </w:rPr>
        <w:t xml:space="preserve"> conditions.</w:t>
      </w:r>
    </w:p>
    <w:p w:rsidR="00254EFC" w:rsidRDefault="001B2ACB" w:rsidP="00866DE6">
      <w:pPr>
        <w:spacing w:line="480" w:lineRule="auto"/>
        <w:ind w:firstLine="720"/>
        <w:rPr>
          <w:rFonts w:ascii="Times New Roman" w:hAnsi="Times New Roman" w:cs="Times New Roman"/>
          <w:sz w:val="24"/>
          <w:szCs w:val="24"/>
        </w:rPr>
      </w:pPr>
      <w:r w:rsidRPr="008E4D63">
        <w:rPr>
          <w:rFonts w:ascii="Times New Roman" w:hAnsi="Times New Roman" w:cs="Times New Roman"/>
          <w:sz w:val="24"/>
          <w:szCs w:val="24"/>
        </w:rPr>
        <w:t>On the other hand, as argued by other scholars,</w:t>
      </w:r>
      <w:r w:rsidR="00785EBA" w:rsidRPr="008E4D63">
        <w:rPr>
          <w:rFonts w:ascii="Times New Roman" w:hAnsi="Times New Roman" w:cs="Times New Roman"/>
          <w:sz w:val="24"/>
          <w:szCs w:val="24"/>
        </w:rPr>
        <w:t xml:space="preserve"> all rights </w:t>
      </w:r>
      <w:r w:rsidRPr="008E4D63">
        <w:rPr>
          <w:rFonts w:ascii="Times New Roman" w:hAnsi="Times New Roman" w:cs="Times New Roman"/>
          <w:sz w:val="24"/>
          <w:szCs w:val="24"/>
        </w:rPr>
        <w:t xml:space="preserve">which are seized </w:t>
      </w:r>
      <w:r w:rsidR="00785EBA" w:rsidRPr="008E4D63">
        <w:rPr>
          <w:rFonts w:ascii="Times New Roman" w:hAnsi="Times New Roman" w:cs="Times New Roman"/>
          <w:sz w:val="24"/>
          <w:szCs w:val="24"/>
        </w:rPr>
        <w:t>by an</w:t>
      </w:r>
      <w:r>
        <w:rPr>
          <w:rFonts w:ascii="Times New Roman" w:hAnsi="Times New Roman" w:cs="Times New Roman"/>
          <w:sz w:val="24"/>
          <w:szCs w:val="24"/>
        </w:rPr>
        <w:t>y individual indicate or add an additional</w:t>
      </w:r>
      <w:r w:rsidR="00785EBA" w:rsidRPr="008E4D63">
        <w:rPr>
          <w:rFonts w:ascii="Times New Roman" w:hAnsi="Times New Roman" w:cs="Times New Roman"/>
          <w:sz w:val="24"/>
          <w:szCs w:val="24"/>
        </w:rPr>
        <w:t xml:space="preserve"> duty on the</w:t>
      </w:r>
      <w:r>
        <w:rPr>
          <w:rFonts w:ascii="Times New Roman" w:hAnsi="Times New Roman" w:cs="Times New Roman"/>
          <w:sz w:val="24"/>
          <w:szCs w:val="24"/>
        </w:rPr>
        <w:t xml:space="preserve"> go</w:t>
      </w:r>
      <w:r>
        <w:rPr>
          <w:rFonts w:ascii="Times New Roman" w:hAnsi="Times New Roman" w:cs="Times New Roman"/>
          <w:sz w:val="24"/>
          <w:szCs w:val="24"/>
        </w:rPr>
        <w:t>vernment or on the</w:t>
      </w:r>
      <w:r w:rsidR="00785EBA" w:rsidRPr="008E4D63">
        <w:rPr>
          <w:rFonts w:ascii="Times New Roman" w:hAnsi="Times New Roman" w:cs="Times New Roman"/>
          <w:sz w:val="24"/>
          <w:szCs w:val="24"/>
        </w:rPr>
        <w:t xml:space="preserve"> part of others.</w:t>
      </w:r>
      <w:r>
        <w:rPr>
          <w:rFonts w:ascii="Times New Roman" w:hAnsi="Times New Roman" w:cs="Times New Roman"/>
          <w:sz w:val="24"/>
          <w:szCs w:val="24"/>
        </w:rPr>
        <w:t xml:space="preserve"> Therefore,</w:t>
      </w:r>
      <w:r w:rsidRPr="008E4D63">
        <w:rPr>
          <w:rFonts w:ascii="Helvetica" w:hAnsi="Helvetica"/>
          <w:color w:val="1B1B1B"/>
          <w:sz w:val="27"/>
          <w:szCs w:val="27"/>
          <w:shd w:val="clear" w:color="auto" w:fill="FFFFFF"/>
        </w:rPr>
        <w:t xml:space="preserve"> </w:t>
      </w:r>
      <w:r w:rsidRPr="008E4D63">
        <w:rPr>
          <w:rFonts w:ascii="Times New Roman" w:hAnsi="Times New Roman" w:cs="Times New Roman"/>
          <w:sz w:val="24"/>
          <w:szCs w:val="24"/>
        </w:rPr>
        <w:t>healthcare as</w:t>
      </w:r>
      <w:r>
        <w:rPr>
          <w:rFonts w:ascii="Times New Roman" w:hAnsi="Times New Roman" w:cs="Times New Roman"/>
          <w:sz w:val="24"/>
          <w:szCs w:val="24"/>
        </w:rPr>
        <w:t xml:space="preserve"> a basic human right</w:t>
      </w:r>
      <w:r w:rsidR="00785EBA" w:rsidRPr="008E4D63">
        <w:rPr>
          <w:rFonts w:ascii="Times New Roman" w:hAnsi="Times New Roman" w:cs="Times New Roman"/>
          <w:sz w:val="24"/>
          <w:szCs w:val="24"/>
        </w:rPr>
        <w:t xml:space="preserve"> imposes a duty on the</w:t>
      </w:r>
      <w:r>
        <w:rPr>
          <w:rFonts w:ascii="Times New Roman" w:hAnsi="Times New Roman" w:cs="Times New Roman"/>
          <w:sz w:val="24"/>
          <w:szCs w:val="24"/>
        </w:rPr>
        <w:t xml:space="preserve"> government, non-governmental organizations or even at the personal level to </w:t>
      </w:r>
      <w:r w:rsidR="002956EF">
        <w:rPr>
          <w:rFonts w:ascii="Times New Roman" w:hAnsi="Times New Roman" w:cs="Times New Roman"/>
          <w:sz w:val="24"/>
          <w:szCs w:val="24"/>
        </w:rPr>
        <w:t>who is a concern</w:t>
      </w:r>
      <w:r w:rsidR="00653CB0">
        <w:rPr>
          <w:rFonts w:ascii="Times New Roman" w:hAnsi="Times New Roman" w:cs="Times New Roman"/>
          <w:sz w:val="24"/>
          <w:szCs w:val="24"/>
        </w:rPr>
        <w:t xml:space="preserve"> </w:t>
      </w:r>
      <w:r w:rsidR="00653CB0" w:rsidRPr="00653CB0">
        <w:rPr>
          <w:rFonts w:ascii="Times New Roman" w:hAnsi="Times New Roman" w:cs="Times New Roman"/>
          <w:sz w:val="24"/>
          <w:szCs w:val="24"/>
        </w:rPr>
        <w:t>(Kennedy, 2009)</w:t>
      </w:r>
      <w:r w:rsidR="00785EBA" w:rsidRPr="008E4D63">
        <w:rPr>
          <w:rFonts w:ascii="Times New Roman" w:hAnsi="Times New Roman" w:cs="Times New Roman"/>
          <w:sz w:val="24"/>
          <w:szCs w:val="24"/>
        </w:rPr>
        <w:t>.</w:t>
      </w:r>
      <w:r w:rsidR="002956EF">
        <w:rPr>
          <w:rFonts w:ascii="Times New Roman" w:hAnsi="Times New Roman" w:cs="Times New Roman"/>
          <w:sz w:val="24"/>
          <w:szCs w:val="24"/>
        </w:rPr>
        <w:t xml:space="preserve"> This may be applied only to a rich government which can be in a position of providing these services to her citizens, but in other hand seem to be a burden to the country in the process of providing those free services, hence, high government expenditure.</w:t>
      </w:r>
      <w:r w:rsidR="00785EBA" w:rsidRPr="008E4D63">
        <w:rPr>
          <w:rFonts w:ascii="Times New Roman" w:hAnsi="Times New Roman" w:cs="Times New Roman"/>
          <w:sz w:val="24"/>
          <w:szCs w:val="24"/>
        </w:rPr>
        <w:t xml:space="preserve"> </w:t>
      </w:r>
      <w:r w:rsidR="00CD2E04">
        <w:rPr>
          <w:rFonts w:ascii="Times New Roman" w:hAnsi="Times New Roman" w:cs="Times New Roman"/>
          <w:sz w:val="24"/>
          <w:szCs w:val="24"/>
        </w:rPr>
        <w:t>Consequently, i</w:t>
      </w:r>
      <w:r w:rsidR="00CD2E04" w:rsidRPr="00CD2E04">
        <w:rPr>
          <w:rFonts w:ascii="Times New Roman" w:hAnsi="Times New Roman" w:cs="Times New Roman"/>
          <w:sz w:val="24"/>
          <w:szCs w:val="24"/>
        </w:rPr>
        <w:t>t is difficult to</w:t>
      </w:r>
      <w:r w:rsidR="00CD2E04">
        <w:rPr>
          <w:rFonts w:ascii="Times New Roman" w:hAnsi="Times New Roman" w:cs="Times New Roman"/>
          <w:sz w:val="24"/>
          <w:szCs w:val="24"/>
        </w:rPr>
        <w:t xml:space="preserve"> conclude </w:t>
      </w:r>
      <w:r w:rsidR="00CD2E04" w:rsidRPr="00CD2E04">
        <w:rPr>
          <w:rFonts w:ascii="Times New Roman" w:hAnsi="Times New Roman" w:cs="Times New Roman"/>
          <w:sz w:val="24"/>
          <w:szCs w:val="24"/>
        </w:rPr>
        <w:t>hea</w:t>
      </w:r>
      <w:r w:rsidR="00CD2E04">
        <w:rPr>
          <w:rFonts w:ascii="Times New Roman" w:hAnsi="Times New Roman" w:cs="Times New Roman"/>
          <w:sz w:val="24"/>
          <w:szCs w:val="24"/>
        </w:rPr>
        <w:t>lthcare as a basic human right yet the</w:t>
      </w:r>
      <w:r w:rsidR="00CD2E04" w:rsidRPr="00CD2E04">
        <w:rPr>
          <w:rFonts w:ascii="Times New Roman" w:hAnsi="Times New Roman" w:cs="Times New Roman"/>
          <w:sz w:val="24"/>
          <w:szCs w:val="24"/>
        </w:rPr>
        <w:t xml:space="preserve"> provision of </w:t>
      </w:r>
      <w:r w:rsidR="00CD2E04">
        <w:rPr>
          <w:rFonts w:ascii="Times New Roman" w:hAnsi="Times New Roman" w:cs="Times New Roman"/>
          <w:sz w:val="24"/>
          <w:szCs w:val="24"/>
        </w:rPr>
        <w:t>that service brings a negative influence to the government or to the individuals who are a concern.</w:t>
      </w:r>
    </w:p>
    <w:p w:rsidR="00866DE6" w:rsidRDefault="001B2ACB" w:rsidP="00866DE6">
      <w:pPr>
        <w:spacing w:line="480" w:lineRule="auto"/>
        <w:jc w:val="center"/>
        <w:rPr>
          <w:rFonts w:ascii="Times New Roman" w:hAnsi="Times New Roman" w:cs="Times New Roman"/>
          <w:b/>
          <w:sz w:val="24"/>
          <w:szCs w:val="24"/>
        </w:rPr>
      </w:pPr>
      <w:r w:rsidRPr="00A974FC">
        <w:rPr>
          <w:rFonts w:ascii="Times New Roman" w:hAnsi="Times New Roman" w:cs="Times New Roman"/>
          <w:b/>
          <w:sz w:val="24"/>
          <w:szCs w:val="24"/>
        </w:rPr>
        <w:t>Conclusion</w:t>
      </w:r>
    </w:p>
    <w:p w:rsidR="005F7D93" w:rsidRDefault="001B2ACB" w:rsidP="00653CB0">
      <w:pPr>
        <w:spacing w:line="480" w:lineRule="auto"/>
        <w:ind w:firstLine="720"/>
        <w:rPr>
          <w:rFonts w:ascii="Times New Roman" w:hAnsi="Times New Roman" w:cs="Times New Roman"/>
          <w:b/>
          <w:sz w:val="24"/>
          <w:szCs w:val="24"/>
        </w:rPr>
      </w:pPr>
      <w:r>
        <w:rPr>
          <w:rFonts w:ascii="Times New Roman" w:hAnsi="Times New Roman" w:cs="Times New Roman"/>
          <w:sz w:val="24"/>
          <w:szCs w:val="24"/>
        </w:rPr>
        <w:t>In conclusion, health care should</w:t>
      </w:r>
      <w:r w:rsidRPr="00A974FC">
        <w:rPr>
          <w:rFonts w:ascii="Times New Roman" w:hAnsi="Times New Roman" w:cs="Times New Roman"/>
          <w:sz w:val="24"/>
          <w:szCs w:val="24"/>
        </w:rPr>
        <w:t xml:space="preserve"> be recognized as a right</w:t>
      </w:r>
      <w:r>
        <w:rPr>
          <w:rFonts w:ascii="Times New Roman" w:hAnsi="Times New Roman" w:cs="Times New Roman"/>
          <w:sz w:val="24"/>
          <w:szCs w:val="24"/>
        </w:rPr>
        <w:t xml:space="preserve"> to everyone but </w:t>
      </w:r>
      <w:r w:rsidRPr="00A974FC">
        <w:rPr>
          <w:rFonts w:ascii="Times New Roman" w:hAnsi="Times New Roman" w:cs="Times New Roman"/>
          <w:sz w:val="24"/>
          <w:szCs w:val="24"/>
        </w:rPr>
        <w:t xml:space="preserve">not </w:t>
      </w:r>
      <w:r>
        <w:rPr>
          <w:rFonts w:ascii="Times New Roman" w:hAnsi="Times New Roman" w:cs="Times New Roman"/>
          <w:sz w:val="24"/>
          <w:szCs w:val="24"/>
        </w:rPr>
        <w:t xml:space="preserve">as </w:t>
      </w:r>
      <w:r w:rsidRPr="00A974FC">
        <w:rPr>
          <w:rFonts w:ascii="Times New Roman" w:hAnsi="Times New Roman" w:cs="Times New Roman"/>
          <w:sz w:val="24"/>
          <w:szCs w:val="24"/>
        </w:rPr>
        <w:t>a privilege</w:t>
      </w:r>
      <w:r>
        <w:rPr>
          <w:rFonts w:ascii="Times New Roman" w:hAnsi="Times New Roman" w:cs="Times New Roman"/>
          <w:sz w:val="24"/>
          <w:szCs w:val="24"/>
        </w:rPr>
        <w:t xml:space="preserve"> to a few individual</w:t>
      </w:r>
      <w:r w:rsidRPr="00A974FC">
        <w:rPr>
          <w:rFonts w:ascii="Times New Roman" w:hAnsi="Times New Roman" w:cs="Times New Roman"/>
          <w:sz w:val="24"/>
          <w:szCs w:val="24"/>
        </w:rPr>
        <w:t>s. Every</w:t>
      </w:r>
      <w:r>
        <w:rPr>
          <w:rFonts w:ascii="Times New Roman" w:hAnsi="Times New Roman" w:cs="Times New Roman"/>
          <w:sz w:val="24"/>
          <w:szCs w:val="24"/>
        </w:rPr>
        <w:t xml:space="preserve"> citizen in the country should be given healthcare privileges regardless of gender, age, social status, political affiliation or without considering the income of someone</w:t>
      </w:r>
      <w:r w:rsidR="00653CB0" w:rsidRPr="00653CB0">
        <w:rPr>
          <w:rFonts w:ascii="Times New Roman" w:hAnsi="Times New Roman" w:cs="Times New Roman"/>
          <w:sz w:val="24"/>
          <w:szCs w:val="24"/>
        </w:rPr>
        <w:t xml:space="preserve"> </w:t>
      </w:r>
      <w:r w:rsidR="00653CB0">
        <w:rPr>
          <w:rFonts w:ascii="Times New Roman" w:hAnsi="Times New Roman" w:cs="Times New Roman"/>
          <w:sz w:val="24"/>
          <w:szCs w:val="24"/>
        </w:rPr>
        <w:t>(Kennedy, 2009)</w:t>
      </w:r>
      <w:r>
        <w:rPr>
          <w:rFonts w:ascii="Times New Roman" w:hAnsi="Times New Roman" w:cs="Times New Roman"/>
          <w:sz w:val="24"/>
          <w:szCs w:val="24"/>
        </w:rPr>
        <w:t>.</w:t>
      </w:r>
      <w:r w:rsidR="00866DE6">
        <w:rPr>
          <w:rFonts w:ascii="Times New Roman" w:hAnsi="Times New Roman" w:cs="Times New Roman"/>
          <w:sz w:val="24"/>
          <w:szCs w:val="24"/>
        </w:rPr>
        <w:t xml:space="preserve"> By knowing </w:t>
      </w:r>
      <w:r w:rsidRPr="00A974FC">
        <w:rPr>
          <w:rFonts w:ascii="Times New Roman" w:hAnsi="Times New Roman" w:cs="Times New Roman"/>
          <w:sz w:val="24"/>
          <w:szCs w:val="24"/>
        </w:rPr>
        <w:t>health</w:t>
      </w:r>
      <w:r w:rsidR="00866DE6">
        <w:rPr>
          <w:rFonts w:ascii="Times New Roman" w:hAnsi="Times New Roman" w:cs="Times New Roman"/>
          <w:sz w:val="24"/>
          <w:szCs w:val="24"/>
        </w:rPr>
        <w:t>care</w:t>
      </w:r>
      <w:r w:rsidRPr="00A974FC">
        <w:rPr>
          <w:rFonts w:ascii="Times New Roman" w:hAnsi="Times New Roman" w:cs="Times New Roman"/>
          <w:sz w:val="24"/>
          <w:szCs w:val="24"/>
        </w:rPr>
        <w:t xml:space="preserve"> as a human right</w:t>
      </w:r>
      <w:r w:rsidR="00866DE6">
        <w:rPr>
          <w:rFonts w:ascii="Times New Roman" w:hAnsi="Times New Roman" w:cs="Times New Roman"/>
          <w:sz w:val="24"/>
          <w:szCs w:val="24"/>
        </w:rPr>
        <w:t xml:space="preserve"> in the country brings legal obligation which is mandated to ensure access to timely and </w:t>
      </w:r>
      <w:r w:rsidR="00866DE6" w:rsidRPr="00A974FC">
        <w:rPr>
          <w:rFonts w:ascii="Times New Roman" w:hAnsi="Times New Roman" w:cs="Times New Roman"/>
          <w:sz w:val="24"/>
          <w:szCs w:val="24"/>
        </w:rPr>
        <w:t>acceptable</w:t>
      </w:r>
      <w:r w:rsidR="00866DE6">
        <w:rPr>
          <w:rFonts w:ascii="Times New Roman" w:hAnsi="Times New Roman" w:cs="Times New Roman"/>
          <w:sz w:val="24"/>
          <w:szCs w:val="24"/>
        </w:rPr>
        <w:t xml:space="preserve"> health services to the people whenever needed. This would be also necessitated by other factors which are</w:t>
      </w:r>
      <w:r w:rsidR="00866DE6" w:rsidRPr="00866DE6">
        <w:rPr>
          <w:rFonts w:ascii="Times New Roman" w:hAnsi="Times New Roman" w:cs="Times New Roman"/>
          <w:sz w:val="24"/>
          <w:szCs w:val="24"/>
        </w:rPr>
        <w:t> </w:t>
      </w:r>
      <w:r w:rsidR="00866DE6" w:rsidRPr="00866DE6">
        <w:rPr>
          <w:rFonts w:ascii="Times New Roman" w:hAnsi="Times New Roman" w:cs="Times New Roman"/>
          <w:bCs/>
          <w:sz w:val="24"/>
          <w:szCs w:val="24"/>
        </w:rPr>
        <w:t>basic human rights</w:t>
      </w:r>
      <w:r w:rsidR="00866DE6">
        <w:rPr>
          <w:rFonts w:ascii="Times New Roman" w:hAnsi="Times New Roman" w:cs="Times New Roman"/>
          <w:sz w:val="24"/>
          <w:szCs w:val="24"/>
        </w:rPr>
        <w:t xml:space="preserve"> such as</w:t>
      </w:r>
      <w:r w:rsidR="00866DE6" w:rsidRPr="00866DE6">
        <w:rPr>
          <w:rFonts w:ascii="Times New Roman" w:hAnsi="Times New Roman" w:cs="Times New Roman"/>
          <w:sz w:val="24"/>
          <w:szCs w:val="24"/>
        </w:rPr>
        <w:t xml:space="preserve"> safe drinking water and sanitation, nutritious foods, adequate housing, education and safe working conditions</w:t>
      </w:r>
      <w:r w:rsidR="00866DE6">
        <w:rPr>
          <w:rFonts w:ascii="Times New Roman" w:hAnsi="Times New Roman" w:cs="Times New Roman"/>
          <w:sz w:val="24"/>
          <w:szCs w:val="24"/>
        </w:rPr>
        <w:t xml:space="preserve"> that are so essential in human life.</w:t>
      </w:r>
    </w:p>
    <w:p w:rsidR="00653CB0" w:rsidRPr="00653CB0" w:rsidRDefault="00653CB0" w:rsidP="00653CB0">
      <w:pPr>
        <w:spacing w:line="480" w:lineRule="auto"/>
        <w:ind w:firstLine="720"/>
        <w:rPr>
          <w:rFonts w:ascii="Times New Roman" w:hAnsi="Times New Roman" w:cs="Times New Roman"/>
          <w:b/>
          <w:sz w:val="24"/>
          <w:szCs w:val="24"/>
        </w:rPr>
      </w:pPr>
    </w:p>
    <w:p w:rsidR="0001343A" w:rsidRDefault="001B2ACB" w:rsidP="005F7D93">
      <w:pPr>
        <w:spacing w:line="480" w:lineRule="auto"/>
        <w:jc w:val="center"/>
        <w:rPr>
          <w:rFonts w:ascii="Times New Roman" w:hAnsi="Times New Roman" w:cs="Times New Roman"/>
          <w:b/>
          <w:sz w:val="24"/>
          <w:szCs w:val="24"/>
        </w:rPr>
      </w:pPr>
      <w:r w:rsidRPr="005F7D93">
        <w:rPr>
          <w:rFonts w:ascii="Times New Roman" w:hAnsi="Times New Roman" w:cs="Times New Roman"/>
          <w:b/>
          <w:sz w:val="24"/>
          <w:szCs w:val="24"/>
        </w:rPr>
        <w:lastRenderedPageBreak/>
        <w:t>References</w:t>
      </w:r>
    </w:p>
    <w:p w:rsidR="005F7D93" w:rsidRDefault="001B2ACB" w:rsidP="005F7D93">
      <w:pPr>
        <w:spacing w:line="480" w:lineRule="auto"/>
        <w:ind w:left="720" w:hanging="720"/>
        <w:rPr>
          <w:rFonts w:ascii="Times New Roman" w:hAnsi="Times New Roman" w:cs="Times New Roman"/>
          <w:sz w:val="24"/>
          <w:szCs w:val="24"/>
        </w:rPr>
      </w:pPr>
      <w:proofErr w:type="gramStart"/>
      <w:r w:rsidRPr="005F7D93">
        <w:rPr>
          <w:rFonts w:ascii="Times New Roman" w:hAnsi="Times New Roman" w:cs="Times New Roman"/>
          <w:sz w:val="24"/>
          <w:szCs w:val="24"/>
        </w:rPr>
        <w:t xml:space="preserve">Jones, G. H., &amp; </w:t>
      </w:r>
      <w:proofErr w:type="spellStart"/>
      <w:r w:rsidRPr="005F7D93">
        <w:rPr>
          <w:rFonts w:ascii="Times New Roman" w:hAnsi="Times New Roman" w:cs="Times New Roman"/>
          <w:sz w:val="24"/>
          <w:szCs w:val="24"/>
        </w:rPr>
        <w:t>Kantarjian</w:t>
      </w:r>
      <w:proofErr w:type="spellEnd"/>
      <w:r w:rsidRPr="005F7D93">
        <w:rPr>
          <w:rFonts w:ascii="Times New Roman" w:hAnsi="Times New Roman" w:cs="Times New Roman"/>
          <w:sz w:val="24"/>
          <w:szCs w:val="24"/>
        </w:rPr>
        <w:t>, H. (2015).</w:t>
      </w:r>
      <w:proofErr w:type="gramEnd"/>
      <w:r w:rsidRPr="005F7D93">
        <w:rPr>
          <w:rFonts w:ascii="Times New Roman" w:hAnsi="Times New Roman" w:cs="Times New Roman"/>
          <w:sz w:val="24"/>
          <w:szCs w:val="24"/>
        </w:rPr>
        <w:t xml:space="preserve"> </w:t>
      </w:r>
      <w:proofErr w:type="gramStart"/>
      <w:r w:rsidRPr="005F7D93">
        <w:rPr>
          <w:rFonts w:ascii="Times New Roman" w:hAnsi="Times New Roman" w:cs="Times New Roman"/>
          <w:sz w:val="24"/>
          <w:szCs w:val="24"/>
        </w:rPr>
        <w:t>Health care in the United States—ba</w:t>
      </w:r>
      <w:r>
        <w:rPr>
          <w:rFonts w:ascii="Times New Roman" w:hAnsi="Times New Roman" w:cs="Times New Roman"/>
          <w:sz w:val="24"/>
          <w:szCs w:val="24"/>
        </w:rPr>
        <w:t>sic human right or entitlement?</w:t>
      </w:r>
      <w:proofErr w:type="gramEnd"/>
    </w:p>
    <w:p w:rsidR="005F7D93" w:rsidRDefault="001B2ACB" w:rsidP="005F7D93">
      <w:pPr>
        <w:spacing w:line="480" w:lineRule="auto"/>
        <w:ind w:left="720" w:hanging="720"/>
        <w:rPr>
          <w:rFonts w:ascii="Times New Roman" w:hAnsi="Times New Roman" w:cs="Times New Roman"/>
          <w:sz w:val="24"/>
          <w:szCs w:val="24"/>
        </w:rPr>
      </w:pPr>
      <w:r w:rsidRPr="005F7D93">
        <w:rPr>
          <w:rFonts w:ascii="Times New Roman" w:hAnsi="Times New Roman" w:cs="Times New Roman"/>
          <w:sz w:val="24"/>
          <w:szCs w:val="24"/>
        </w:rPr>
        <w:t xml:space="preserve">Kennedy, E. M. (2009). Health Care as a </w:t>
      </w:r>
      <w:r w:rsidRPr="005F7D93">
        <w:rPr>
          <w:rFonts w:ascii="Times New Roman" w:hAnsi="Times New Roman" w:cs="Times New Roman"/>
          <w:sz w:val="24"/>
          <w:szCs w:val="24"/>
        </w:rPr>
        <w:t>Basic Human Right: Moving from Lip Service to Reality. </w:t>
      </w:r>
      <w:proofErr w:type="spellStart"/>
      <w:proofErr w:type="gramStart"/>
      <w:r w:rsidRPr="005F7D93">
        <w:rPr>
          <w:rFonts w:ascii="Times New Roman" w:hAnsi="Times New Roman" w:cs="Times New Roman"/>
          <w:i/>
          <w:iCs/>
          <w:sz w:val="24"/>
          <w:szCs w:val="24"/>
        </w:rPr>
        <w:t>Harv</w:t>
      </w:r>
      <w:proofErr w:type="spellEnd"/>
      <w:r w:rsidRPr="005F7D93">
        <w:rPr>
          <w:rFonts w:ascii="Times New Roman" w:hAnsi="Times New Roman" w:cs="Times New Roman"/>
          <w:i/>
          <w:iCs/>
          <w:sz w:val="24"/>
          <w:szCs w:val="24"/>
        </w:rPr>
        <w:t>.</w:t>
      </w:r>
      <w:proofErr w:type="gramEnd"/>
      <w:r w:rsidRPr="005F7D93">
        <w:rPr>
          <w:rFonts w:ascii="Times New Roman" w:hAnsi="Times New Roman" w:cs="Times New Roman"/>
          <w:i/>
          <w:iCs/>
          <w:sz w:val="24"/>
          <w:szCs w:val="24"/>
        </w:rPr>
        <w:t xml:space="preserve"> Hum. </w:t>
      </w:r>
      <w:proofErr w:type="gramStart"/>
      <w:r w:rsidRPr="005F7D93">
        <w:rPr>
          <w:rFonts w:ascii="Times New Roman" w:hAnsi="Times New Roman" w:cs="Times New Roman"/>
          <w:i/>
          <w:iCs/>
          <w:sz w:val="24"/>
          <w:szCs w:val="24"/>
        </w:rPr>
        <w:t>Its.</w:t>
      </w:r>
      <w:proofErr w:type="gramEnd"/>
      <w:r w:rsidRPr="005F7D93">
        <w:rPr>
          <w:rFonts w:ascii="Times New Roman" w:hAnsi="Times New Roman" w:cs="Times New Roman"/>
          <w:i/>
          <w:iCs/>
          <w:sz w:val="24"/>
          <w:szCs w:val="24"/>
        </w:rPr>
        <w:t xml:space="preserve"> </w:t>
      </w:r>
      <w:proofErr w:type="gramStart"/>
      <w:r w:rsidRPr="005F7D93">
        <w:rPr>
          <w:rFonts w:ascii="Times New Roman" w:hAnsi="Times New Roman" w:cs="Times New Roman"/>
          <w:i/>
          <w:iCs/>
          <w:sz w:val="24"/>
          <w:szCs w:val="24"/>
        </w:rPr>
        <w:t>J.</w:t>
      </w:r>
      <w:r w:rsidRPr="005F7D93">
        <w:rPr>
          <w:rFonts w:ascii="Times New Roman" w:hAnsi="Times New Roman" w:cs="Times New Roman"/>
          <w:sz w:val="24"/>
          <w:szCs w:val="24"/>
        </w:rPr>
        <w:t>, </w:t>
      </w:r>
      <w:r w:rsidRPr="005F7D93">
        <w:rPr>
          <w:rFonts w:ascii="Times New Roman" w:hAnsi="Times New Roman" w:cs="Times New Roman"/>
          <w:i/>
          <w:iCs/>
          <w:sz w:val="24"/>
          <w:szCs w:val="24"/>
        </w:rPr>
        <w:t>22</w:t>
      </w:r>
      <w:r w:rsidRPr="005F7D93">
        <w:rPr>
          <w:rFonts w:ascii="Times New Roman" w:hAnsi="Times New Roman" w:cs="Times New Roman"/>
          <w:sz w:val="24"/>
          <w:szCs w:val="24"/>
        </w:rPr>
        <w:t>, 165.</w:t>
      </w:r>
      <w:proofErr w:type="gramEnd"/>
    </w:p>
    <w:p w:rsidR="005F7D93" w:rsidRPr="005F7D93" w:rsidRDefault="001B2ACB" w:rsidP="005F7D93">
      <w:pPr>
        <w:spacing w:line="480" w:lineRule="auto"/>
        <w:ind w:left="720" w:hanging="720"/>
        <w:rPr>
          <w:rFonts w:ascii="Times New Roman" w:hAnsi="Times New Roman" w:cs="Times New Roman"/>
          <w:sz w:val="24"/>
          <w:szCs w:val="24"/>
        </w:rPr>
      </w:pPr>
      <w:r w:rsidRPr="005F7D93">
        <w:rPr>
          <w:rFonts w:ascii="Times New Roman" w:hAnsi="Times New Roman" w:cs="Times New Roman"/>
          <w:sz w:val="24"/>
          <w:szCs w:val="24"/>
        </w:rPr>
        <w:t>Ram-</w:t>
      </w:r>
      <w:proofErr w:type="spellStart"/>
      <w:r w:rsidRPr="005F7D93">
        <w:rPr>
          <w:rFonts w:ascii="Times New Roman" w:hAnsi="Times New Roman" w:cs="Times New Roman"/>
          <w:sz w:val="24"/>
          <w:szCs w:val="24"/>
        </w:rPr>
        <w:t>Tiktin</w:t>
      </w:r>
      <w:proofErr w:type="spellEnd"/>
      <w:r w:rsidRPr="005F7D93">
        <w:rPr>
          <w:rFonts w:ascii="Times New Roman" w:hAnsi="Times New Roman" w:cs="Times New Roman"/>
          <w:sz w:val="24"/>
          <w:szCs w:val="24"/>
        </w:rPr>
        <w:t>, E. (2012). The right to health care as a right to basic human functional capabilities. </w:t>
      </w:r>
      <w:proofErr w:type="gramStart"/>
      <w:r w:rsidRPr="005F7D93">
        <w:rPr>
          <w:rFonts w:ascii="Times New Roman" w:hAnsi="Times New Roman" w:cs="Times New Roman"/>
          <w:i/>
          <w:iCs/>
          <w:sz w:val="24"/>
          <w:szCs w:val="24"/>
        </w:rPr>
        <w:t>Ethical theory and moral practice</w:t>
      </w:r>
      <w:r w:rsidRPr="005F7D93">
        <w:rPr>
          <w:rFonts w:ascii="Times New Roman" w:hAnsi="Times New Roman" w:cs="Times New Roman"/>
          <w:sz w:val="24"/>
          <w:szCs w:val="24"/>
        </w:rPr>
        <w:t>, </w:t>
      </w:r>
      <w:r w:rsidRPr="005F7D93">
        <w:rPr>
          <w:rFonts w:ascii="Times New Roman" w:hAnsi="Times New Roman" w:cs="Times New Roman"/>
          <w:i/>
          <w:iCs/>
          <w:sz w:val="24"/>
          <w:szCs w:val="24"/>
        </w:rPr>
        <w:t>15</w:t>
      </w:r>
      <w:r w:rsidRPr="005F7D93">
        <w:rPr>
          <w:rFonts w:ascii="Times New Roman" w:hAnsi="Times New Roman" w:cs="Times New Roman"/>
          <w:sz w:val="24"/>
          <w:szCs w:val="24"/>
        </w:rPr>
        <w:t>(3), 337-351.</w:t>
      </w:r>
      <w:proofErr w:type="gramEnd"/>
    </w:p>
    <w:p w:rsidR="005F7D93" w:rsidRPr="005F7D93" w:rsidRDefault="001B2ACB" w:rsidP="005F7D93">
      <w:pPr>
        <w:spacing w:line="480" w:lineRule="auto"/>
        <w:rPr>
          <w:rFonts w:ascii="Times New Roman" w:hAnsi="Times New Roman" w:cs="Times New Roman"/>
          <w:sz w:val="24"/>
          <w:szCs w:val="24"/>
        </w:rPr>
      </w:pPr>
      <w:proofErr w:type="gramStart"/>
      <w:r>
        <w:rPr>
          <w:rFonts w:ascii="Times New Roman" w:hAnsi="Times New Roman" w:cs="Times New Roman"/>
          <w:sz w:val="24"/>
          <w:szCs w:val="24"/>
        </w:rPr>
        <w:t>(Kennedy, 2009).</w:t>
      </w:r>
      <w:proofErr w:type="gramEnd"/>
    </w:p>
    <w:sectPr w:rsidR="005F7D93" w:rsidRPr="005F7D93" w:rsidSect="00653CB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B2ACB" w:rsidRDefault="001B2ACB">
      <w:pPr>
        <w:spacing w:after="0" w:line="240" w:lineRule="auto"/>
      </w:pPr>
      <w:r>
        <w:separator/>
      </w:r>
    </w:p>
  </w:endnote>
  <w:endnote w:type="continuationSeparator" w:id="0">
    <w:p w:rsidR="001B2ACB" w:rsidRDefault="001B2A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B2ACB" w:rsidRDefault="001B2ACB">
      <w:pPr>
        <w:spacing w:after="0" w:line="240" w:lineRule="auto"/>
      </w:pPr>
      <w:r>
        <w:separator/>
      </w:r>
    </w:p>
  </w:footnote>
  <w:footnote w:type="continuationSeparator" w:id="0">
    <w:p w:rsidR="001B2ACB" w:rsidRDefault="001B2AC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4285333"/>
      <w:docPartObj>
        <w:docPartGallery w:val="Page Numbers (Top of Page)"/>
        <w:docPartUnique/>
      </w:docPartObj>
    </w:sdtPr>
    <w:sdtEndPr>
      <w:rPr>
        <w:noProof/>
      </w:rPr>
    </w:sdtEndPr>
    <w:sdtContent>
      <w:p w:rsidR="00653CB0" w:rsidRDefault="001B2ACB">
        <w:pPr>
          <w:pStyle w:val="Header"/>
          <w:jc w:val="right"/>
        </w:pPr>
        <w:r>
          <w:rPr>
            <w:rFonts w:ascii="Times New Roman" w:hAnsi="Times New Roman" w:cs="Times New Roman"/>
            <w:sz w:val="24"/>
            <w:szCs w:val="24"/>
          </w:rPr>
          <w:t xml:space="preserve">Healthcare as Basic Human Rights                                                                                        </w:t>
        </w:r>
        <w:r>
          <w:fldChar w:fldCharType="begin"/>
        </w:r>
        <w:r>
          <w:instrText xml:space="preserve"> PAGE   \* MERGEFORMAT </w:instrText>
        </w:r>
        <w:r>
          <w:fldChar w:fldCharType="separate"/>
        </w:r>
        <w:r w:rsidR="00257324">
          <w:rPr>
            <w:noProof/>
          </w:rPr>
          <w:t>2</w:t>
        </w:r>
        <w:r>
          <w:rPr>
            <w:noProof/>
          </w:rPr>
          <w:fldChar w:fldCharType="end"/>
        </w:r>
      </w:p>
    </w:sdtContent>
  </w:sdt>
  <w:p w:rsidR="00653CB0" w:rsidRDefault="00653CB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3CB0" w:rsidRPr="00653CB0" w:rsidRDefault="001B2ACB">
    <w:pPr>
      <w:pStyle w:val="Header"/>
      <w:rPr>
        <w:rFonts w:ascii="Times New Roman" w:hAnsi="Times New Roman" w:cs="Times New Roman"/>
        <w:sz w:val="24"/>
        <w:szCs w:val="24"/>
      </w:rPr>
    </w:pPr>
    <w:r>
      <w:rPr>
        <w:rFonts w:ascii="Times New Roman" w:hAnsi="Times New Roman" w:cs="Times New Roman"/>
        <w:sz w:val="24"/>
        <w:szCs w:val="24"/>
      </w:rPr>
      <w:t xml:space="preserve">Running head: Healthcare as Basic Human </w:t>
    </w:r>
    <w:r>
      <w:rPr>
        <w:rFonts w:ascii="Times New Roman" w:hAnsi="Times New Roman" w:cs="Times New Roman"/>
        <w:sz w:val="24"/>
        <w:szCs w:val="24"/>
      </w:rPr>
      <w:t>Rights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1343A"/>
    <w:rsid w:val="0001343A"/>
    <w:rsid w:val="00097AA2"/>
    <w:rsid w:val="001B2ACB"/>
    <w:rsid w:val="00254EFC"/>
    <w:rsid w:val="00257324"/>
    <w:rsid w:val="002956EF"/>
    <w:rsid w:val="005F7D93"/>
    <w:rsid w:val="00653CB0"/>
    <w:rsid w:val="00664A31"/>
    <w:rsid w:val="00785EBA"/>
    <w:rsid w:val="00866DE6"/>
    <w:rsid w:val="008E4D63"/>
    <w:rsid w:val="00A974FC"/>
    <w:rsid w:val="00BC2F02"/>
    <w:rsid w:val="00C36ADD"/>
    <w:rsid w:val="00CD2E04"/>
    <w:rsid w:val="00CD7BE2"/>
    <w:rsid w:val="00DD587C"/>
    <w:rsid w:val="00E5139E"/>
    <w:rsid w:val="00E538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8E4D6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5389C"/>
    <w:rPr>
      <w:rFonts w:ascii="Times New Roman" w:hAnsi="Times New Roman" w:cs="Times New Roman"/>
      <w:sz w:val="24"/>
      <w:szCs w:val="24"/>
    </w:rPr>
  </w:style>
  <w:style w:type="character" w:customStyle="1" w:styleId="Heading1Char">
    <w:name w:val="Heading 1 Char"/>
    <w:basedOn w:val="DefaultParagraphFont"/>
    <w:link w:val="Heading1"/>
    <w:uiPriority w:val="9"/>
    <w:rsid w:val="008E4D63"/>
    <w:rPr>
      <w:rFonts w:asciiTheme="majorHAnsi" w:eastAsiaTheme="majorEastAsia" w:hAnsiTheme="majorHAnsi" w:cstheme="majorBidi"/>
      <w:b/>
      <w:bCs/>
      <w:color w:val="365F91" w:themeColor="accent1" w:themeShade="BF"/>
      <w:sz w:val="28"/>
      <w:szCs w:val="28"/>
    </w:rPr>
  </w:style>
  <w:style w:type="paragraph" w:styleId="NoSpacing">
    <w:name w:val="No Spacing"/>
    <w:uiPriority w:val="1"/>
    <w:qFormat/>
    <w:rsid w:val="008E4D63"/>
    <w:pPr>
      <w:spacing w:after="0" w:line="240" w:lineRule="auto"/>
    </w:pPr>
  </w:style>
  <w:style w:type="paragraph" w:styleId="Header">
    <w:name w:val="header"/>
    <w:basedOn w:val="Normal"/>
    <w:link w:val="HeaderChar"/>
    <w:uiPriority w:val="99"/>
    <w:unhideWhenUsed/>
    <w:rsid w:val="00653C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653CB0"/>
  </w:style>
  <w:style w:type="paragraph" w:styleId="Footer">
    <w:name w:val="footer"/>
    <w:basedOn w:val="Normal"/>
    <w:link w:val="FooterChar"/>
    <w:uiPriority w:val="99"/>
    <w:unhideWhenUsed/>
    <w:rsid w:val="00653C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653CB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8E4D6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5389C"/>
    <w:rPr>
      <w:rFonts w:ascii="Times New Roman" w:hAnsi="Times New Roman" w:cs="Times New Roman"/>
      <w:sz w:val="24"/>
      <w:szCs w:val="24"/>
    </w:rPr>
  </w:style>
  <w:style w:type="character" w:customStyle="1" w:styleId="Heading1Char">
    <w:name w:val="Heading 1 Char"/>
    <w:basedOn w:val="DefaultParagraphFont"/>
    <w:link w:val="Heading1"/>
    <w:uiPriority w:val="9"/>
    <w:rsid w:val="008E4D63"/>
    <w:rPr>
      <w:rFonts w:asciiTheme="majorHAnsi" w:eastAsiaTheme="majorEastAsia" w:hAnsiTheme="majorHAnsi" w:cstheme="majorBidi"/>
      <w:b/>
      <w:bCs/>
      <w:color w:val="365F91" w:themeColor="accent1" w:themeShade="BF"/>
      <w:sz w:val="28"/>
      <w:szCs w:val="28"/>
    </w:rPr>
  </w:style>
  <w:style w:type="paragraph" w:styleId="NoSpacing">
    <w:name w:val="No Spacing"/>
    <w:uiPriority w:val="1"/>
    <w:qFormat/>
    <w:rsid w:val="008E4D63"/>
    <w:pPr>
      <w:spacing w:after="0" w:line="240" w:lineRule="auto"/>
    </w:pPr>
  </w:style>
  <w:style w:type="paragraph" w:styleId="Header">
    <w:name w:val="header"/>
    <w:basedOn w:val="Normal"/>
    <w:link w:val="HeaderChar"/>
    <w:uiPriority w:val="99"/>
    <w:unhideWhenUsed/>
    <w:rsid w:val="00653C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653CB0"/>
  </w:style>
  <w:style w:type="paragraph" w:styleId="Footer">
    <w:name w:val="footer"/>
    <w:basedOn w:val="Normal"/>
    <w:link w:val="FooterChar"/>
    <w:uiPriority w:val="99"/>
    <w:unhideWhenUsed/>
    <w:rsid w:val="00653C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653C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605</Words>
  <Characters>3450</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2019-07-13T00:41:00Z</dcterms:created>
  <dcterms:modified xsi:type="dcterms:W3CDTF">2019-07-13T00:41:00Z</dcterms:modified>
</cp:coreProperties>
</file>